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137" w:rsidRDefault="00354137" w:rsidP="00354137">
      <w:r>
        <w:rPr>
          <w:rFonts w:hint="eastAsia"/>
        </w:rPr>
        <w:t>スライド</w:t>
      </w:r>
      <w:r>
        <w:rPr>
          <w:rFonts w:hint="eastAsia"/>
        </w:rPr>
        <w:t>1</w:t>
      </w:r>
    </w:p>
    <w:p w:rsidR="00354137" w:rsidRDefault="00483772" w:rsidP="00354137">
      <w:r>
        <w:rPr>
          <w:rFonts w:hint="eastAsia"/>
        </w:rPr>
        <w:t>ミャンマー</w:t>
      </w:r>
      <w:r w:rsidR="00354137">
        <w:rPr>
          <w:rFonts w:hint="eastAsia"/>
        </w:rPr>
        <w:t>発表</w:t>
      </w:r>
    </w:p>
    <w:p w:rsidR="00354137" w:rsidRDefault="00354137" w:rsidP="00354137">
      <w:r>
        <w:rPr>
          <w:rFonts w:hint="eastAsia"/>
        </w:rPr>
        <w:t>アジア太平洋障害者連携フォーラム</w:t>
      </w:r>
      <w:r>
        <w:rPr>
          <w:rFonts w:hint="eastAsia"/>
        </w:rPr>
        <w:t>2019</w:t>
      </w:r>
      <w:r>
        <w:rPr>
          <w:rFonts w:hint="eastAsia"/>
        </w:rPr>
        <w:t>日本東京</w:t>
      </w:r>
    </w:p>
    <w:p w:rsidR="00354137" w:rsidRDefault="00354137" w:rsidP="00354137">
      <w:r>
        <w:t>Nay</w:t>
      </w:r>
    </w:p>
    <w:p w:rsidR="00354137" w:rsidRDefault="00354137" w:rsidP="00354137">
      <w:proofErr w:type="spellStart"/>
      <w:r>
        <w:rPr>
          <w:rFonts w:hint="eastAsia"/>
        </w:rPr>
        <w:t>LinSoe</w:t>
      </w:r>
      <w:proofErr w:type="spellEnd"/>
      <w:r>
        <w:rPr>
          <w:rFonts w:hint="eastAsia"/>
        </w:rPr>
        <w:t>ネイ・リン・ソウ事務局長ミャンマー自立生活イニシアティブ</w:t>
      </w:r>
      <w:r>
        <w:rPr>
          <w:rFonts w:hint="eastAsia"/>
        </w:rPr>
        <w:t>MILI(</w:t>
      </w:r>
      <w:r>
        <w:rPr>
          <w:rFonts w:hint="eastAsia"/>
        </w:rPr>
        <w:t>当事者団体</w:t>
      </w:r>
      <w:r>
        <w:rPr>
          <w:rFonts w:hint="eastAsia"/>
        </w:rPr>
        <w:t>)Email:nay.lin.star@gmail.com</w:t>
      </w:r>
    </w:p>
    <w:p w:rsidR="00354137" w:rsidRDefault="00354137" w:rsidP="00354137"/>
    <w:p w:rsidR="00354137" w:rsidRDefault="00354137" w:rsidP="00354137">
      <w:r>
        <w:rPr>
          <w:rFonts w:hint="eastAsia"/>
        </w:rPr>
        <w:t>スライド</w:t>
      </w:r>
      <w:r>
        <w:rPr>
          <w:rFonts w:hint="eastAsia"/>
        </w:rPr>
        <w:t>2</w:t>
      </w:r>
    </w:p>
    <w:p w:rsidR="00354137" w:rsidRDefault="00483772" w:rsidP="00354137">
      <w:r>
        <w:rPr>
          <w:rFonts w:hint="eastAsia"/>
        </w:rPr>
        <w:t>ミャンマー</w:t>
      </w:r>
      <w:r w:rsidR="00354137">
        <w:rPr>
          <w:rFonts w:hint="eastAsia"/>
        </w:rPr>
        <w:t>インド洋</w:t>
      </w:r>
    </w:p>
    <w:p w:rsidR="00354137" w:rsidRDefault="00354137" w:rsidP="00354137">
      <w:r>
        <w:rPr>
          <w:rFonts w:hint="eastAsia"/>
        </w:rPr>
        <w:t>国のプロフィール概要</w:t>
      </w:r>
    </w:p>
    <w:p w:rsidR="00354137" w:rsidRDefault="00354137" w:rsidP="00354137">
      <w:r>
        <w:rPr>
          <w:rFonts w:hint="eastAsia"/>
        </w:rPr>
        <w:t>・</w:t>
      </w:r>
      <w:r>
        <w:rPr>
          <w:rFonts w:hint="eastAsia"/>
        </w:rPr>
        <w:t>676,578</w:t>
      </w:r>
      <w:r>
        <w:rPr>
          <w:rFonts w:hint="eastAsia"/>
        </w:rPr>
        <w:t>平方キロメートル</w:t>
      </w:r>
    </w:p>
    <w:p w:rsidR="00354137" w:rsidRDefault="00354137" w:rsidP="00354137">
      <w:r>
        <w:rPr>
          <w:rFonts w:hint="eastAsia"/>
        </w:rPr>
        <w:t>・アジア大陸の東南アジア地域最大の国</w:t>
      </w:r>
    </w:p>
    <w:p w:rsidR="00354137" w:rsidRDefault="00354137" w:rsidP="00354137">
      <w:r>
        <w:rPr>
          <w:rFonts w:hint="eastAsia"/>
        </w:rPr>
        <w:t>・人口</w:t>
      </w:r>
      <w:r>
        <w:rPr>
          <w:rFonts w:hint="eastAsia"/>
        </w:rPr>
        <w:t>5,150</w:t>
      </w:r>
      <w:r>
        <w:rPr>
          <w:rFonts w:hint="eastAsia"/>
        </w:rPr>
        <w:t>万人</w:t>
      </w:r>
      <w:r>
        <w:rPr>
          <w:rFonts w:hint="eastAsia"/>
        </w:rPr>
        <w:t>(2014</w:t>
      </w:r>
      <w:r>
        <w:rPr>
          <w:rFonts w:hint="eastAsia"/>
        </w:rPr>
        <w:t>年国勢調査</w:t>
      </w:r>
      <w:r>
        <w:rPr>
          <w:rFonts w:hint="eastAsia"/>
        </w:rPr>
        <w:t xml:space="preserve">) </w:t>
      </w:r>
    </w:p>
    <w:p w:rsidR="00354137" w:rsidRDefault="00354137" w:rsidP="00354137">
      <w:r>
        <w:rPr>
          <w:rFonts w:hint="eastAsia"/>
        </w:rPr>
        <w:t>・</w:t>
      </w:r>
      <w:r>
        <w:rPr>
          <w:rFonts w:hint="eastAsia"/>
        </w:rPr>
        <w:t>88%</w:t>
      </w:r>
      <w:r>
        <w:rPr>
          <w:rFonts w:hint="eastAsia"/>
        </w:rPr>
        <w:t>が仏教徒、そのほかはキリスト教徒、イスラム教徒、ヒンドゥ教徒</w:t>
      </w:r>
      <w:r>
        <w:rPr>
          <w:rFonts w:hint="eastAsia"/>
        </w:rPr>
        <w:t>(2014</w:t>
      </w:r>
      <w:r>
        <w:rPr>
          <w:rFonts w:hint="eastAsia"/>
        </w:rPr>
        <w:t>年国勢調査</w:t>
      </w:r>
      <w:r>
        <w:rPr>
          <w:rFonts w:hint="eastAsia"/>
        </w:rPr>
        <w:t xml:space="preserve">) </w:t>
      </w:r>
    </w:p>
    <w:p w:rsidR="00354137" w:rsidRDefault="00354137" w:rsidP="00354137">
      <w:r>
        <w:rPr>
          <w:rFonts w:hint="eastAsia"/>
        </w:rPr>
        <w:t>・気候</w:t>
      </w:r>
      <w:r>
        <w:rPr>
          <w:rFonts w:hint="eastAsia"/>
        </w:rPr>
        <w:t>3</w:t>
      </w:r>
      <w:r>
        <w:rPr>
          <w:rFonts w:hint="eastAsia"/>
        </w:rPr>
        <w:t>つの季節</w:t>
      </w:r>
      <w:r>
        <w:rPr>
          <w:rFonts w:hint="eastAsia"/>
        </w:rPr>
        <w:t xml:space="preserve">: </w:t>
      </w:r>
      <w:r>
        <w:rPr>
          <w:rFonts w:hint="eastAsia"/>
        </w:rPr>
        <w:t>夏季、雨季、冬季</w:t>
      </w:r>
    </w:p>
    <w:p w:rsidR="00354137" w:rsidRDefault="00354137" w:rsidP="00354137">
      <w:r>
        <w:rPr>
          <w:rFonts w:hint="eastAsia"/>
        </w:rPr>
        <w:t>・平均気温</w:t>
      </w:r>
      <w:r>
        <w:rPr>
          <w:rFonts w:hint="eastAsia"/>
        </w:rPr>
        <w:t>19</w:t>
      </w:r>
      <w:r>
        <w:rPr>
          <w:rFonts w:hint="eastAsia"/>
        </w:rPr>
        <w:t>°</w:t>
      </w:r>
      <w:r>
        <w:rPr>
          <w:rFonts w:hint="eastAsia"/>
        </w:rPr>
        <w:t xml:space="preserve">C </w:t>
      </w:r>
      <w:r>
        <w:rPr>
          <w:rFonts w:hint="eastAsia"/>
        </w:rPr>
        <w:t>から</w:t>
      </w:r>
      <w:r>
        <w:rPr>
          <w:rFonts w:hint="eastAsia"/>
        </w:rPr>
        <w:t>40</w:t>
      </w:r>
      <w:r>
        <w:rPr>
          <w:rFonts w:hint="eastAsia"/>
        </w:rPr>
        <w:t>°</w:t>
      </w:r>
      <w:r>
        <w:rPr>
          <w:rFonts w:hint="eastAsia"/>
        </w:rPr>
        <w:t>C</w:t>
      </w:r>
    </w:p>
    <w:p w:rsidR="00354137" w:rsidRDefault="00354137" w:rsidP="00354137"/>
    <w:p w:rsidR="00354137" w:rsidRDefault="00354137" w:rsidP="00354137">
      <w:r>
        <w:rPr>
          <w:rFonts w:hint="eastAsia"/>
        </w:rPr>
        <w:t>スライド</w:t>
      </w:r>
      <w:r>
        <w:rPr>
          <w:rFonts w:hint="eastAsia"/>
        </w:rPr>
        <w:t>3</w:t>
      </w:r>
    </w:p>
    <w:p w:rsidR="00354137" w:rsidRDefault="00354137" w:rsidP="00354137">
      <w:r>
        <w:rPr>
          <w:rFonts w:hint="eastAsia"/>
        </w:rPr>
        <w:t>ミャンマーの障害者の一般的な生活</w:t>
      </w:r>
    </w:p>
    <w:p w:rsidR="00354137" w:rsidRDefault="00354137" w:rsidP="00354137">
      <w:r>
        <w:rPr>
          <w:rFonts w:hint="eastAsia"/>
        </w:rPr>
        <w:t>・障害者－</w:t>
      </w:r>
      <w:r>
        <w:rPr>
          <w:rFonts w:hint="eastAsia"/>
        </w:rPr>
        <w:t>4.6%</w:t>
      </w:r>
      <w:r>
        <w:rPr>
          <w:rFonts w:hint="eastAsia"/>
        </w:rPr>
        <w:t>（</w:t>
      </w:r>
      <w:r>
        <w:rPr>
          <w:rFonts w:hint="eastAsia"/>
        </w:rPr>
        <w:t>230</w:t>
      </w:r>
      <w:r>
        <w:rPr>
          <w:rFonts w:hint="eastAsia"/>
        </w:rPr>
        <w:t>万人）（</w:t>
      </w:r>
      <w:r>
        <w:rPr>
          <w:rFonts w:hint="eastAsia"/>
        </w:rPr>
        <w:t>2014</w:t>
      </w:r>
      <w:r>
        <w:rPr>
          <w:rFonts w:hint="eastAsia"/>
        </w:rPr>
        <w:t>年国勢調査）</w:t>
      </w:r>
    </w:p>
    <w:p w:rsidR="00354137" w:rsidRDefault="00354137" w:rsidP="00354137">
      <w:r>
        <w:rPr>
          <w:rFonts w:hint="eastAsia"/>
        </w:rPr>
        <w:t>・そのうち大学を卒業したのはわずか</w:t>
      </w:r>
      <w:r>
        <w:rPr>
          <w:rFonts w:hint="eastAsia"/>
        </w:rPr>
        <w:t xml:space="preserve">2% </w:t>
      </w:r>
    </w:p>
    <w:p w:rsidR="00354137" w:rsidRDefault="00354137" w:rsidP="00354137">
      <w:r>
        <w:rPr>
          <w:rFonts w:hint="eastAsia"/>
        </w:rPr>
        <w:t>・障害児の</w:t>
      </w:r>
      <w:r>
        <w:rPr>
          <w:rFonts w:hint="eastAsia"/>
        </w:rPr>
        <w:t>53%</w:t>
      </w:r>
      <w:r>
        <w:rPr>
          <w:rFonts w:hint="eastAsia"/>
        </w:rPr>
        <w:t>は学校教育をまったく受けていない。</w:t>
      </w:r>
    </w:p>
    <w:p w:rsidR="00354137" w:rsidRDefault="00354137" w:rsidP="00354137">
      <w:r>
        <w:rPr>
          <w:rFonts w:hint="eastAsia"/>
        </w:rPr>
        <w:t>・成人障害者の</w:t>
      </w:r>
      <w:r>
        <w:rPr>
          <w:rFonts w:hint="eastAsia"/>
        </w:rPr>
        <w:t>85%</w:t>
      </w:r>
      <w:r>
        <w:rPr>
          <w:rFonts w:hint="eastAsia"/>
        </w:rPr>
        <w:t>は無職。</w:t>
      </w:r>
    </w:p>
    <w:p w:rsidR="00354137" w:rsidRDefault="00354137" w:rsidP="00354137">
      <w:r>
        <w:rPr>
          <w:rFonts w:hint="eastAsia"/>
        </w:rPr>
        <w:t>・ミャンマーの経済は農業を基盤としているが、障害者のいる世帯の</w:t>
      </w:r>
      <w:r>
        <w:rPr>
          <w:rFonts w:hint="eastAsia"/>
        </w:rPr>
        <w:t>62%</w:t>
      </w:r>
      <w:r>
        <w:rPr>
          <w:rFonts w:hint="eastAsia"/>
        </w:rPr>
        <w:t>は可耕地を持っていない。</w:t>
      </w:r>
    </w:p>
    <w:p w:rsidR="00354137" w:rsidRDefault="00354137" w:rsidP="00354137">
      <w:r>
        <w:rPr>
          <w:rFonts w:hint="eastAsia"/>
        </w:rPr>
        <w:t>・車いす、移動補助器具などの福祉機器は地元では製造されておらず、コミュニティで手に入れることはできない。</w:t>
      </w:r>
    </w:p>
    <w:p w:rsidR="00354137" w:rsidRDefault="00354137" w:rsidP="00354137">
      <w:r>
        <w:rPr>
          <w:rFonts w:hint="eastAsia"/>
        </w:rPr>
        <w:t>・介助者サービスは国内では皆無。通常は家族がその役目を果たす。</w:t>
      </w:r>
    </w:p>
    <w:p w:rsidR="00354137" w:rsidRDefault="00354137" w:rsidP="00354137">
      <w:r>
        <w:rPr>
          <w:rFonts w:hint="eastAsia"/>
        </w:rPr>
        <w:t>・公共の場所における障害者のアクセスや行政サービスは極めて限定されている。</w:t>
      </w:r>
    </w:p>
    <w:p w:rsidR="00354137" w:rsidRDefault="00354137" w:rsidP="00354137">
      <w:r>
        <w:rPr>
          <w:rFonts w:hint="eastAsia"/>
        </w:rPr>
        <w:t>・障害者とその家族はこの国の最貧困層であり最も主流から取り残されている層である。</w:t>
      </w:r>
    </w:p>
    <w:p w:rsidR="00354137" w:rsidRDefault="00354137" w:rsidP="00354137">
      <w:r>
        <w:rPr>
          <w:rFonts w:hint="eastAsia"/>
        </w:rPr>
        <w:t>・ミャンマーの障害者</w:t>
      </w:r>
      <w:r>
        <w:rPr>
          <w:rFonts w:hint="eastAsia"/>
        </w:rPr>
        <w:t>230</w:t>
      </w:r>
      <w:r>
        <w:rPr>
          <w:rFonts w:hint="eastAsia"/>
        </w:rPr>
        <w:t>万人に対してリハビリテーション・センターは</w:t>
      </w:r>
      <w:r>
        <w:rPr>
          <w:rFonts w:hint="eastAsia"/>
        </w:rPr>
        <w:t>4</w:t>
      </w:r>
      <w:r>
        <w:rPr>
          <w:rFonts w:hint="eastAsia"/>
        </w:rPr>
        <w:t>か所、職業訓練所は</w:t>
      </w:r>
      <w:r>
        <w:rPr>
          <w:rFonts w:hint="eastAsia"/>
        </w:rPr>
        <w:t>2</w:t>
      </w:r>
      <w:r>
        <w:rPr>
          <w:rFonts w:hint="eastAsia"/>
        </w:rPr>
        <w:t>か所、特別支援校は</w:t>
      </w:r>
      <w:r>
        <w:rPr>
          <w:rFonts w:hint="eastAsia"/>
        </w:rPr>
        <w:t>15</w:t>
      </w:r>
      <w:r>
        <w:rPr>
          <w:rFonts w:hint="eastAsia"/>
        </w:rPr>
        <w:t>か所、障害当事者団体は</w:t>
      </w:r>
      <w:r>
        <w:rPr>
          <w:rFonts w:hint="eastAsia"/>
        </w:rPr>
        <w:t>17</w:t>
      </w:r>
      <w:r>
        <w:rPr>
          <w:rFonts w:hint="eastAsia"/>
        </w:rPr>
        <w:t>組織しかない。</w:t>
      </w:r>
    </w:p>
    <w:p w:rsidR="00354137" w:rsidRDefault="00354137" w:rsidP="00354137"/>
    <w:p w:rsidR="00354137" w:rsidRDefault="00354137" w:rsidP="00354137">
      <w:r>
        <w:rPr>
          <w:rFonts w:hint="eastAsia"/>
        </w:rPr>
        <w:t>出典：</w:t>
      </w:r>
      <w:r>
        <w:rPr>
          <w:rFonts w:hint="eastAsia"/>
        </w:rPr>
        <w:t>2014</w:t>
      </w:r>
      <w:r>
        <w:rPr>
          <w:rFonts w:hint="eastAsia"/>
        </w:rPr>
        <w:t>年国勢調査および</w:t>
      </w:r>
      <w:r>
        <w:rPr>
          <w:rFonts w:hint="eastAsia"/>
        </w:rPr>
        <w:t>2010</w:t>
      </w:r>
      <w:r>
        <w:rPr>
          <w:rFonts w:hint="eastAsia"/>
        </w:rPr>
        <w:t>年国家障害調査</w:t>
      </w:r>
    </w:p>
    <w:p w:rsidR="00354137" w:rsidRDefault="00354137" w:rsidP="00354137"/>
    <w:p w:rsidR="00354137" w:rsidRDefault="00354137" w:rsidP="00354137">
      <w:r>
        <w:rPr>
          <w:rFonts w:hint="eastAsia"/>
        </w:rPr>
        <w:t>スライド</w:t>
      </w:r>
      <w:r>
        <w:rPr>
          <w:rFonts w:hint="eastAsia"/>
        </w:rPr>
        <w:t>4</w:t>
      </w:r>
    </w:p>
    <w:p w:rsidR="00354137" w:rsidRDefault="00354137" w:rsidP="00354137">
      <w:r>
        <w:rPr>
          <w:rFonts w:hint="eastAsia"/>
        </w:rPr>
        <w:lastRenderedPageBreak/>
        <w:t>政府の対応</w:t>
      </w:r>
      <w:r>
        <w:rPr>
          <w:rFonts w:hint="eastAsia"/>
        </w:rPr>
        <w:t xml:space="preserve">vs </w:t>
      </w:r>
      <w:r>
        <w:rPr>
          <w:rFonts w:hint="eastAsia"/>
        </w:rPr>
        <w:t>障害者の運動</w:t>
      </w:r>
    </w:p>
    <w:p w:rsidR="00354137" w:rsidRDefault="00354137" w:rsidP="00354137"/>
    <w:p w:rsidR="00354137" w:rsidRDefault="00354137" w:rsidP="00354137">
      <w:r>
        <w:rPr>
          <w:rFonts w:hint="eastAsia"/>
        </w:rPr>
        <w:t>・政府は、</w:t>
      </w:r>
      <w:r>
        <w:rPr>
          <w:rFonts w:hint="eastAsia"/>
        </w:rPr>
        <w:t xml:space="preserve">2011 </w:t>
      </w:r>
      <w:r>
        <w:rPr>
          <w:rFonts w:hint="eastAsia"/>
        </w:rPr>
        <w:t>年障害者権利条約を批准、</w:t>
      </w:r>
      <w:r>
        <w:rPr>
          <w:rFonts w:hint="eastAsia"/>
        </w:rPr>
        <w:t>2015</w:t>
      </w:r>
      <w:r>
        <w:rPr>
          <w:rFonts w:hint="eastAsia"/>
        </w:rPr>
        <w:t>年障害者法を制定、</w:t>
      </w:r>
      <w:r>
        <w:rPr>
          <w:rFonts w:hint="eastAsia"/>
        </w:rPr>
        <w:t>2017</w:t>
      </w:r>
      <w:r>
        <w:rPr>
          <w:rFonts w:hint="eastAsia"/>
        </w:rPr>
        <w:t>年にはその規約を発表した。</w:t>
      </w:r>
    </w:p>
    <w:p w:rsidR="00354137" w:rsidRDefault="00354137" w:rsidP="00354137">
      <w:r>
        <w:rPr>
          <w:rFonts w:hint="eastAsia"/>
        </w:rPr>
        <w:t>・現民主主義政府は</w:t>
      </w:r>
      <w:r>
        <w:rPr>
          <w:rFonts w:hint="eastAsia"/>
        </w:rPr>
        <w:t>2018</w:t>
      </w:r>
      <w:r>
        <w:rPr>
          <w:rFonts w:hint="eastAsia"/>
        </w:rPr>
        <w:t>年初め、国の副大統領を議長とし各省庁および当事者団体によって代表される障害者の権利のための国家委員会を設立。</w:t>
      </w:r>
    </w:p>
    <w:p w:rsidR="00354137" w:rsidRDefault="00354137" w:rsidP="00354137">
      <w:r>
        <w:rPr>
          <w:rFonts w:hint="eastAsia"/>
        </w:rPr>
        <w:t>・ミャンマー選挙管理委員会（</w:t>
      </w:r>
      <w:r>
        <w:rPr>
          <w:rFonts w:hint="eastAsia"/>
        </w:rPr>
        <w:t>UEC</w:t>
      </w:r>
      <w:r>
        <w:rPr>
          <w:rFonts w:hint="eastAsia"/>
        </w:rPr>
        <w:t>）は選挙規約と選挙方針を改正し、民主的選挙における障害者のアクセスを促進した。</w:t>
      </w:r>
    </w:p>
    <w:p w:rsidR="00354137" w:rsidRDefault="00354137" w:rsidP="00354137">
      <w:r>
        <w:rPr>
          <w:rFonts w:hint="eastAsia"/>
        </w:rPr>
        <w:t>・教育省は国家教育法を改正し、法律全体にわたってインクルーシブ教育という視点を主流化した。</w:t>
      </w:r>
    </w:p>
    <w:p w:rsidR="00354137" w:rsidRDefault="00354137" w:rsidP="00354137">
      <w:r>
        <w:rPr>
          <w:rFonts w:hint="eastAsia"/>
        </w:rPr>
        <w:t>・社会福祉・救済再復興省は障害者の開発のための国家戦略計画（</w:t>
      </w:r>
      <w:r>
        <w:rPr>
          <w:rFonts w:hint="eastAsia"/>
        </w:rPr>
        <w:t>2016-2025</w:t>
      </w:r>
      <w:r>
        <w:rPr>
          <w:rFonts w:hint="eastAsia"/>
        </w:rPr>
        <w:t>）を採択した。</w:t>
      </w:r>
    </w:p>
    <w:p w:rsidR="00354137" w:rsidRDefault="00354137" w:rsidP="00354137">
      <w:r>
        <w:rPr>
          <w:rFonts w:hint="eastAsia"/>
        </w:rPr>
        <w:t>・関連法、政策、メカニズムは障害者とその組織による運動の一部により十分に整備、促進されたが、予算配分を伴う実施は、障害者の権利を実現するためにはまだ疑問である。</w:t>
      </w:r>
    </w:p>
    <w:p w:rsidR="00354137" w:rsidRDefault="00354137" w:rsidP="00354137">
      <w:r>
        <w:rPr>
          <w:rFonts w:hint="eastAsia"/>
        </w:rPr>
        <w:t>・個々の障害当事者団体はそれぞれの成長に取り組み、それぞれの目標課題を主唱する一方で、</w:t>
      </w:r>
      <w:r>
        <w:rPr>
          <w:rFonts w:hint="eastAsia"/>
        </w:rPr>
        <w:t>2014</w:t>
      </w:r>
      <w:r>
        <w:rPr>
          <w:rFonts w:hint="eastAsia"/>
        </w:rPr>
        <w:t>年、連帯して障害者の人権とインクルージョンを代表する全国レベルのミャンマー障害者連合を設立した。</w:t>
      </w:r>
    </w:p>
    <w:p w:rsidR="00354137" w:rsidRDefault="00354137" w:rsidP="00354137">
      <w:r>
        <w:rPr>
          <w:rFonts w:hint="eastAsia"/>
        </w:rPr>
        <w:t>・権利擁護を主唱する障害者と私の所属組織である</w:t>
      </w:r>
      <w:r>
        <w:rPr>
          <w:rFonts w:hint="eastAsia"/>
        </w:rPr>
        <w:t>MILI</w:t>
      </w:r>
      <w:r>
        <w:rPr>
          <w:rFonts w:hint="eastAsia"/>
        </w:rPr>
        <w:t>を含む当事者団体は上記の法律、政策、メカニズムの促進と制定に積極的に関与し、障害者の声に耳を傾け障害者権利条約の原則に従うように議会や関連省庁に影響を与えた。</w:t>
      </w:r>
    </w:p>
    <w:p w:rsidR="00354137" w:rsidRDefault="00354137" w:rsidP="00354137">
      <w:r>
        <w:rPr>
          <w:rFonts w:hint="eastAsia"/>
        </w:rPr>
        <w:t>・現在大変すばらしい法律やメカニズムはあるが、それでも障害者やその団体に対する政府の財政支援が欠如しているため、障害者はいまだに日々の生活でもがき苦しんでいる。</w:t>
      </w:r>
    </w:p>
    <w:p w:rsidR="00354137" w:rsidRDefault="00354137" w:rsidP="00354137"/>
    <w:p w:rsidR="00354137" w:rsidRDefault="00354137" w:rsidP="00354137">
      <w:r>
        <w:rPr>
          <w:rFonts w:hint="eastAsia"/>
        </w:rPr>
        <w:t>スライド</w:t>
      </w:r>
      <w:r>
        <w:rPr>
          <w:rFonts w:hint="eastAsia"/>
        </w:rPr>
        <w:t>5</w:t>
      </w:r>
    </w:p>
    <w:p w:rsidR="00354137" w:rsidRDefault="00354137" w:rsidP="00354137">
      <w:r>
        <w:rPr>
          <w:rFonts w:hint="eastAsia"/>
        </w:rPr>
        <w:t>ミャンマーにおける障害者の教育へのアクセス</w:t>
      </w:r>
    </w:p>
    <w:p w:rsidR="00354137" w:rsidRDefault="00354137" w:rsidP="00354137">
      <w:r>
        <w:rPr>
          <w:rFonts w:hint="eastAsia"/>
        </w:rPr>
        <w:t>・教育省はインクルーシブ教育の方針を採用はしたが、障害者が教育を受ける上で障害はいまでも明らかな障壁となっている。</w:t>
      </w:r>
    </w:p>
    <w:p w:rsidR="00354137" w:rsidRDefault="00354137" w:rsidP="00354137">
      <w:r>
        <w:rPr>
          <w:rFonts w:hint="eastAsia"/>
        </w:rPr>
        <w:t>・</w:t>
      </w:r>
      <w:r>
        <w:rPr>
          <w:rFonts w:hint="eastAsia"/>
        </w:rPr>
        <w:t>2010</w:t>
      </w:r>
      <w:r>
        <w:rPr>
          <w:rFonts w:hint="eastAsia"/>
        </w:rPr>
        <w:t>年の政府の調査によると、ミャンマー全国の小学校入学率が</w:t>
      </w:r>
      <w:r>
        <w:rPr>
          <w:rFonts w:hint="eastAsia"/>
        </w:rPr>
        <w:t>84</w:t>
      </w:r>
      <w:r>
        <w:rPr>
          <w:rFonts w:hint="eastAsia"/>
        </w:rPr>
        <w:t>％であるのに対し、障害者の</w:t>
      </w:r>
      <w:r>
        <w:rPr>
          <w:rFonts w:hint="eastAsia"/>
        </w:rPr>
        <w:t>2</w:t>
      </w:r>
      <w:r>
        <w:rPr>
          <w:rFonts w:hint="eastAsia"/>
        </w:rPr>
        <w:t>人に</w:t>
      </w:r>
      <w:r>
        <w:rPr>
          <w:rFonts w:hint="eastAsia"/>
        </w:rPr>
        <w:t>1</w:t>
      </w:r>
      <w:r>
        <w:rPr>
          <w:rFonts w:hint="eastAsia"/>
        </w:rPr>
        <w:t>人は一度も学校に行ったことがない。</w:t>
      </w:r>
    </w:p>
    <w:p w:rsidR="00354137" w:rsidRDefault="00354137" w:rsidP="00354137">
      <w:r>
        <w:rPr>
          <w:rFonts w:hint="eastAsia"/>
        </w:rPr>
        <w:t>・大学卒業は障害のない人口ではその</w:t>
      </w:r>
      <w:r>
        <w:rPr>
          <w:rFonts w:hint="eastAsia"/>
        </w:rPr>
        <w:t>12</w:t>
      </w:r>
      <w:r>
        <w:rPr>
          <w:rFonts w:hint="eastAsia"/>
        </w:rPr>
        <w:t>％であるのに対し、障害者はわずか</w:t>
      </w:r>
      <w:r>
        <w:rPr>
          <w:rFonts w:hint="eastAsia"/>
        </w:rPr>
        <w:t>2</w:t>
      </w:r>
      <w:r>
        <w:rPr>
          <w:rFonts w:hint="eastAsia"/>
        </w:rPr>
        <w:t>％である。現在障害者が直面している主要な障壁は</w:t>
      </w:r>
      <w:r>
        <w:rPr>
          <w:rFonts w:hint="eastAsia"/>
        </w:rPr>
        <w:t>5</w:t>
      </w:r>
      <w:r>
        <w:rPr>
          <w:rFonts w:hint="eastAsia"/>
        </w:rPr>
        <w:t>つ：</w:t>
      </w:r>
      <w:r>
        <w:rPr>
          <w:rFonts w:hint="eastAsia"/>
        </w:rPr>
        <w:t>(</w:t>
      </w:r>
      <w:proofErr w:type="spellStart"/>
      <w:r>
        <w:rPr>
          <w:rFonts w:hint="eastAsia"/>
        </w:rPr>
        <w:t>i</w:t>
      </w:r>
      <w:proofErr w:type="spellEnd"/>
      <w:r>
        <w:rPr>
          <w:rFonts w:hint="eastAsia"/>
        </w:rPr>
        <w:t xml:space="preserve">) </w:t>
      </w:r>
      <w:r>
        <w:rPr>
          <w:rFonts w:hint="eastAsia"/>
        </w:rPr>
        <w:t>学校の建築設計と地理的位置、</w:t>
      </w:r>
      <w:r>
        <w:rPr>
          <w:rFonts w:hint="eastAsia"/>
        </w:rPr>
        <w:t xml:space="preserve">(ii) </w:t>
      </w:r>
      <w:r>
        <w:rPr>
          <w:rFonts w:hint="eastAsia"/>
        </w:rPr>
        <w:t>障害者を受け入れる</w:t>
      </w:r>
    </w:p>
    <w:p w:rsidR="00354137" w:rsidRDefault="00354137" w:rsidP="00354137">
      <w:r>
        <w:rPr>
          <w:rFonts w:hint="eastAsia"/>
        </w:rPr>
        <w:t>教師たちの姿勢と教える能力、</w:t>
      </w:r>
      <w:r>
        <w:rPr>
          <w:rFonts w:hint="eastAsia"/>
        </w:rPr>
        <w:t xml:space="preserve">(iii) </w:t>
      </w:r>
      <w:r>
        <w:rPr>
          <w:rFonts w:hint="eastAsia"/>
        </w:rPr>
        <w:t>障害者のための教育法方法と補助教材、</w:t>
      </w:r>
      <w:r>
        <w:rPr>
          <w:rFonts w:hint="eastAsia"/>
        </w:rPr>
        <w:t xml:space="preserve">(iv) </w:t>
      </w:r>
      <w:r>
        <w:rPr>
          <w:rFonts w:hint="eastAsia"/>
        </w:rPr>
        <w:t>公共交通機関、および</w:t>
      </w:r>
    </w:p>
    <w:p w:rsidR="00354137" w:rsidRDefault="00354137" w:rsidP="00354137">
      <w:r>
        <w:rPr>
          <w:rFonts w:hint="eastAsia"/>
        </w:rPr>
        <w:t xml:space="preserve">(v) </w:t>
      </w:r>
      <w:r>
        <w:rPr>
          <w:rFonts w:hint="eastAsia"/>
        </w:rPr>
        <w:t>障害に対するコミュニティの見方。</w:t>
      </w:r>
    </w:p>
    <w:p w:rsidR="00354137" w:rsidRDefault="00354137" w:rsidP="00354137">
      <w:r>
        <w:rPr>
          <w:rFonts w:hint="eastAsia"/>
        </w:rPr>
        <w:t>・国内の大学および地域の学校の</w:t>
      </w:r>
      <w:r>
        <w:rPr>
          <w:rFonts w:hint="eastAsia"/>
        </w:rPr>
        <w:t>99</w:t>
      </w:r>
      <w:r>
        <w:rPr>
          <w:rFonts w:hint="eastAsia"/>
        </w:rPr>
        <w:t>％は障害者が物理的にアクセスできない。教室、図書館、講堂、ト</w:t>
      </w:r>
    </w:p>
    <w:p w:rsidR="00354137" w:rsidRDefault="00354137" w:rsidP="00354137">
      <w:r>
        <w:rPr>
          <w:rFonts w:hint="eastAsia"/>
        </w:rPr>
        <w:lastRenderedPageBreak/>
        <w:t>イレ、宿舎などの建築設計は特にそうである。</w:t>
      </w:r>
    </w:p>
    <w:p w:rsidR="00483772" w:rsidRDefault="00483772" w:rsidP="00354137"/>
    <w:p w:rsidR="00483772" w:rsidRDefault="00483772" w:rsidP="00354137">
      <w:pPr>
        <w:rPr>
          <w:rFonts w:hint="eastAsia"/>
        </w:rPr>
      </w:pPr>
      <w:r>
        <w:rPr>
          <w:rFonts w:hint="eastAsia"/>
        </w:rPr>
        <w:t>スライド</w:t>
      </w:r>
      <w:r>
        <w:rPr>
          <w:rFonts w:hint="eastAsia"/>
        </w:rPr>
        <w:t>6</w:t>
      </w:r>
    </w:p>
    <w:p w:rsidR="00354137" w:rsidRDefault="00354137" w:rsidP="00354137">
      <w:r>
        <w:rPr>
          <w:rFonts w:hint="eastAsia"/>
        </w:rPr>
        <w:t>・親には障害のある自分の子供を学校に行かせる意思はあるが、ほとんどの親は貧困のためそのような取り組みができない。</w:t>
      </w:r>
    </w:p>
    <w:p w:rsidR="00354137" w:rsidRDefault="00354137" w:rsidP="00354137">
      <w:r>
        <w:rPr>
          <w:rFonts w:hint="eastAsia"/>
        </w:rPr>
        <w:t>・これまでの歴史の中で限定的ではあるが、数人の障害者がこのような難関を乗り越えて最終的に学問のある人となった。彼らはのちにミャンマーの障害者の権利運動のリーダーとなり、障害者のインクルーシブ教育を促進する権利擁護者となった。</w:t>
      </w:r>
    </w:p>
    <w:p w:rsidR="00354137" w:rsidRDefault="00354137" w:rsidP="00354137">
      <w:r>
        <w:rPr>
          <w:rFonts w:hint="eastAsia"/>
        </w:rPr>
        <w:t>・現政府は学校により多くの障害者を受け入れることを確約し、障害者が学校教師になるのを制限する制度的障壁の一部を取り除き、障害のある学生にさらなる財政支援を提供し、就学していない学生のため新たにオルタナティブ教育局を設立した。しかしながら、この国でインクルーシブ教育を実施するにはまだ大きなかい離が残る。</w:t>
      </w:r>
    </w:p>
    <w:p w:rsidR="00354137" w:rsidRDefault="00354137" w:rsidP="00354137">
      <w:r>
        <w:rPr>
          <w:rFonts w:hint="eastAsia"/>
        </w:rPr>
        <w:t>・障害インクルーシブ教育促進のため熱心に取り組んでいる障害当事者団体はいくつかあるものの、障害者の多くと政策立案者の大半は障害者にとっては特別支援（特殊？）教育が唯一最善であるという考え方である。</w:t>
      </w:r>
    </w:p>
    <w:p w:rsidR="00354137" w:rsidRDefault="00354137" w:rsidP="00354137"/>
    <w:p w:rsidR="00354137" w:rsidRDefault="00354137" w:rsidP="00354137">
      <w:r>
        <w:rPr>
          <w:rFonts w:hint="eastAsia"/>
        </w:rPr>
        <w:t>スライド</w:t>
      </w:r>
      <w:r w:rsidR="00483772">
        <w:rPr>
          <w:rFonts w:hint="eastAsia"/>
        </w:rPr>
        <w:t>7</w:t>
      </w:r>
    </w:p>
    <w:p w:rsidR="00354137" w:rsidRDefault="00354137" w:rsidP="00354137">
      <w:r>
        <w:rPr>
          <w:rFonts w:hint="eastAsia"/>
        </w:rPr>
        <w:t>障害者の雇用、キャリア開発、政府支援の促進</w:t>
      </w:r>
    </w:p>
    <w:p w:rsidR="00354137" w:rsidRDefault="00354137" w:rsidP="00354137">
      <w:r>
        <w:rPr>
          <w:rFonts w:hint="eastAsia"/>
        </w:rPr>
        <w:t>・政府は国内の障害者の権利法のもと割当制度の実施を検討している。しかしながら政府、民間分野、当事者団体間の合意を得るには多くの段階が残っている。</w:t>
      </w:r>
    </w:p>
    <w:p w:rsidR="00354137" w:rsidRDefault="00354137" w:rsidP="00354137">
      <w:r>
        <w:rPr>
          <w:rFonts w:hint="eastAsia"/>
        </w:rPr>
        <w:t>・私の団体である</w:t>
      </w:r>
      <w:r>
        <w:rPr>
          <w:rFonts w:hint="eastAsia"/>
        </w:rPr>
        <w:t>MILI</w:t>
      </w:r>
      <w:r>
        <w:rPr>
          <w:rFonts w:hint="eastAsia"/>
        </w:rPr>
        <w:t>を含むいくつかの障害者組織の権利擁護活動により、ミャンマー・エイペックス銀行、</w:t>
      </w:r>
      <w:r>
        <w:rPr>
          <w:rFonts w:hint="eastAsia"/>
        </w:rPr>
        <w:t>KBZ</w:t>
      </w:r>
      <w:r>
        <w:rPr>
          <w:rFonts w:hint="eastAsia"/>
        </w:rPr>
        <w:t>銀行、ブルー・オーシャン・オペレーティング＆マネージメント・カンパニー、シャングリラ・ホテル、ノボテル・ホテルなど、民間組織や企業の中には職場を改造してアクセシブルにし、障害のある従業員の雇用を増加したところもある</w:t>
      </w:r>
      <w:r>
        <w:rPr>
          <w:rFonts w:hint="eastAsia"/>
        </w:rPr>
        <w:t>.</w:t>
      </w:r>
    </w:p>
    <w:p w:rsidR="00354137" w:rsidRDefault="00354137" w:rsidP="00354137">
      <w:r>
        <w:rPr>
          <w:rFonts w:hint="eastAsia"/>
        </w:rPr>
        <w:t>・雇用促進は障害者法と社会福祉省の国家戦略計画の主要構成要素である。しかしながら、それを実施するための特別な仕組みも具体的な予算も政府と関係者からはいまだに出てきていない。</w:t>
      </w:r>
    </w:p>
    <w:p w:rsidR="00354137" w:rsidRDefault="00354137" w:rsidP="00354137">
      <w:r>
        <w:rPr>
          <w:rFonts w:hint="eastAsia"/>
        </w:rPr>
        <w:t>・政府は障害のある成人のための職業訓練校一校を運営しているが、障害のない人のために運営している政府の職業・技術訓練センターの通常コースには障害者を入れていない。</w:t>
      </w:r>
    </w:p>
    <w:p w:rsidR="00354137" w:rsidRDefault="00354137" w:rsidP="00354137"/>
    <w:p w:rsidR="00354137" w:rsidRDefault="00354137" w:rsidP="00354137">
      <w:r>
        <w:rPr>
          <w:rFonts w:hint="eastAsia"/>
        </w:rPr>
        <w:t>スライド</w:t>
      </w:r>
      <w:r w:rsidR="00483772">
        <w:rPr>
          <w:rFonts w:hint="eastAsia"/>
        </w:rPr>
        <w:t>8</w:t>
      </w:r>
    </w:p>
    <w:p w:rsidR="00354137" w:rsidRDefault="00354137" w:rsidP="00354137">
      <w:r>
        <w:rPr>
          <w:rFonts w:hint="eastAsia"/>
        </w:rPr>
        <w:t>アクセシビリティ（公共交通・施設の利用）</w:t>
      </w:r>
    </w:p>
    <w:p w:rsidR="00354137" w:rsidRDefault="00354137" w:rsidP="00354137"/>
    <w:p w:rsidR="00354137" w:rsidRDefault="00354137" w:rsidP="00354137">
      <w:r>
        <w:rPr>
          <w:rFonts w:hint="eastAsia"/>
        </w:rPr>
        <w:t>・アクセシビリティの推進は障害者法の中の章の一つになっている。しかしながら、それを実施するための調整機関がまだない。政策立案者も建築家も国民も（障害者でさえ）、その概念およびアクセシビリティの重要性、ユニバーサル・デザインについてよく知らない。</w:t>
      </w:r>
    </w:p>
    <w:p w:rsidR="00354137" w:rsidRDefault="00354137" w:rsidP="00354137">
      <w:r>
        <w:rPr>
          <w:rFonts w:hint="eastAsia"/>
        </w:rPr>
        <w:lastRenderedPageBreak/>
        <w:t>・人々は障害者を社会的な面や人権からではなく、いまだに慈善と医学的見地から見る。したがって、公共の場所やコミュニティ活動の場では大勢の障害者を目にすることはできない。</w:t>
      </w:r>
    </w:p>
    <w:p w:rsidR="00354137" w:rsidRDefault="00354137" w:rsidP="00354137">
      <w:r>
        <w:rPr>
          <w:rFonts w:hint="eastAsia"/>
        </w:rPr>
        <w:t>・貧困および政府支援の欠如のため、障害者は車いすなどの福祉機器を購入することができない。したがって、政治的、経済的、社会的、文化的、宗教的活動にも障害者運動にも、外に出て参加することができない。</w:t>
      </w:r>
    </w:p>
    <w:p w:rsidR="00354137" w:rsidRDefault="00354137" w:rsidP="00354137">
      <w:r>
        <w:rPr>
          <w:rFonts w:hint="eastAsia"/>
        </w:rPr>
        <w:t>・現在、首都、他の都市部、農村地域の公共の建築物、施設、公共交通は障害者、高齢者、妊婦は利用しにくい。障害者は通常はタクシーを利用するが、これは障害者とその家族にとってより費用が掛かり重荷となっている。</w:t>
      </w:r>
    </w:p>
    <w:p w:rsidR="00354137" w:rsidRDefault="00354137" w:rsidP="00354137">
      <w:r>
        <w:rPr>
          <w:rFonts w:hint="eastAsia"/>
        </w:rPr>
        <w:t>・最近、私の団体は地域政府、公営企業と連携してユニバーサル・デザイン・シティに関する全国セミナーを企画し、都市部のアクセシブルな交通とバリアフリー環境の促進について話し合った。同時に障害者団体に対し、ユニバーサル・デザインについて理解するための権利擁護研修を行った。</w:t>
      </w:r>
    </w:p>
    <w:p w:rsidR="00354137" w:rsidRDefault="00354137" w:rsidP="00354137"/>
    <w:p w:rsidR="00354137" w:rsidRDefault="00354137" w:rsidP="00354137">
      <w:r>
        <w:rPr>
          <w:rFonts w:hint="eastAsia"/>
        </w:rPr>
        <w:t>スライド</w:t>
      </w:r>
      <w:r w:rsidR="00483772">
        <w:rPr>
          <w:rFonts w:hint="eastAsia"/>
        </w:rPr>
        <w:t>9</w:t>
      </w:r>
    </w:p>
    <w:p w:rsidR="00354137" w:rsidRDefault="00354137" w:rsidP="00354137">
      <w:r>
        <w:rPr>
          <w:rFonts w:hint="eastAsia"/>
        </w:rPr>
        <w:t>自分の組織である</w:t>
      </w:r>
      <w:r>
        <w:rPr>
          <w:rFonts w:hint="eastAsia"/>
        </w:rPr>
        <w:t>MILI</w:t>
      </w:r>
      <w:r>
        <w:rPr>
          <w:rFonts w:hint="eastAsia"/>
        </w:rPr>
        <w:t>の権利擁護活動</w:t>
      </w:r>
    </w:p>
    <w:p w:rsidR="00354137" w:rsidRDefault="00354137" w:rsidP="00354137">
      <w:r>
        <w:rPr>
          <w:rFonts w:hint="eastAsia"/>
        </w:rPr>
        <w:t>私の組織である</w:t>
      </w:r>
      <w:r>
        <w:rPr>
          <w:rFonts w:hint="eastAsia"/>
        </w:rPr>
        <w:t>MILI</w:t>
      </w:r>
      <w:r>
        <w:rPr>
          <w:rFonts w:hint="eastAsia"/>
        </w:rPr>
        <w:t>は障害者主導による自助組織で、障害者がミャンマーの障害者の人権とインクルージョンのために闘い、推進する目的で運営されている。</w:t>
      </w:r>
    </w:p>
    <w:p w:rsidR="00354137" w:rsidRDefault="00354137" w:rsidP="00354137">
      <w:r>
        <w:rPr>
          <w:rFonts w:hint="eastAsia"/>
        </w:rPr>
        <w:t>この組織の構成と機能は</w:t>
      </w:r>
      <w:r>
        <w:rPr>
          <w:rFonts w:hint="eastAsia"/>
        </w:rPr>
        <w:t>3</w:t>
      </w:r>
      <w:r>
        <w:rPr>
          <w:rFonts w:hint="eastAsia"/>
        </w:rPr>
        <w:t>本の柱から成る：</w:t>
      </w:r>
      <w:r>
        <w:rPr>
          <w:rFonts w:hint="eastAsia"/>
        </w:rPr>
        <w:t>(</w:t>
      </w:r>
      <w:proofErr w:type="spellStart"/>
      <w:r>
        <w:rPr>
          <w:rFonts w:hint="eastAsia"/>
        </w:rPr>
        <w:t>i</w:t>
      </w:r>
      <w:proofErr w:type="spellEnd"/>
      <w:r>
        <w:rPr>
          <w:rFonts w:hint="eastAsia"/>
        </w:rPr>
        <w:t xml:space="preserve">) </w:t>
      </w:r>
      <w:r>
        <w:rPr>
          <w:rFonts w:hint="eastAsia"/>
        </w:rPr>
        <w:t>開発の柱、</w:t>
      </w:r>
      <w:r>
        <w:rPr>
          <w:rFonts w:hint="eastAsia"/>
        </w:rPr>
        <w:t xml:space="preserve">(ii) </w:t>
      </w:r>
      <w:r>
        <w:rPr>
          <w:rFonts w:hint="eastAsia"/>
        </w:rPr>
        <w:t>政治的柱、</w:t>
      </w:r>
      <w:r>
        <w:rPr>
          <w:rFonts w:hint="eastAsia"/>
        </w:rPr>
        <w:t xml:space="preserve">(iii) </w:t>
      </w:r>
      <w:r>
        <w:rPr>
          <w:rFonts w:hint="eastAsia"/>
        </w:rPr>
        <w:t>社会的事業の柱。本部はヤンゴンにあり、全国で</w:t>
      </w:r>
      <w:r>
        <w:rPr>
          <w:rFonts w:hint="eastAsia"/>
        </w:rPr>
        <w:t>28</w:t>
      </w:r>
      <w:r>
        <w:rPr>
          <w:rFonts w:hint="eastAsia"/>
        </w:rPr>
        <w:t>の地方支部が運営されている。組織には現在</w:t>
      </w:r>
      <w:r>
        <w:rPr>
          <w:rFonts w:hint="eastAsia"/>
        </w:rPr>
        <w:t>54</w:t>
      </w:r>
      <w:r>
        <w:rPr>
          <w:rFonts w:hint="eastAsia"/>
        </w:rPr>
        <w:t>人の従業員と</w:t>
      </w:r>
      <w:r>
        <w:rPr>
          <w:rFonts w:hint="eastAsia"/>
        </w:rPr>
        <w:t>4,752</w:t>
      </w:r>
      <w:r>
        <w:rPr>
          <w:rFonts w:hint="eastAsia"/>
        </w:rPr>
        <w:t>人の障害のある会員がいる。</w:t>
      </w:r>
    </w:p>
    <w:p w:rsidR="00354137" w:rsidRDefault="00354137" w:rsidP="00354137">
      <w:r>
        <w:rPr>
          <w:rFonts w:hint="eastAsia"/>
        </w:rPr>
        <w:t>私たちはミャンマーの権利擁護活動と障害者の権利運動における主導的組織である。</w:t>
      </w:r>
    </w:p>
    <w:p w:rsidR="00354137" w:rsidRDefault="00354137" w:rsidP="00354137"/>
    <w:p w:rsidR="00354137" w:rsidRDefault="00354137" w:rsidP="00354137">
      <w:r>
        <w:rPr>
          <w:rFonts w:hint="eastAsia"/>
        </w:rPr>
        <w:t>スライド</w:t>
      </w:r>
      <w:r w:rsidR="00483772">
        <w:rPr>
          <w:rFonts w:hint="eastAsia"/>
        </w:rPr>
        <w:t>10</w:t>
      </w:r>
    </w:p>
    <w:p w:rsidR="00354137" w:rsidRDefault="00354137" w:rsidP="00354137">
      <w:r>
        <w:rPr>
          <w:rFonts w:hint="eastAsia"/>
        </w:rPr>
        <w:t>国会、政府各省および選挙管理機関に対する権利擁護活動</w:t>
      </w:r>
    </w:p>
    <w:p w:rsidR="00354137" w:rsidRDefault="00354137" w:rsidP="00354137">
      <w:r>
        <w:rPr>
          <w:rFonts w:hint="eastAsia"/>
        </w:rPr>
        <w:t>障害者の権利法、選挙法、ミャンマー国家教育法に障害インクルーシブの章や節を盛り込むために積極的に関わり、国会、政府各省、選挙管理機関、政党、人権機関と連携した。</w:t>
      </w:r>
    </w:p>
    <w:p w:rsidR="00354137" w:rsidRDefault="00354137" w:rsidP="00354137"/>
    <w:p w:rsidR="00354137" w:rsidRDefault="00354137" w:rsidP="00354137">
      <w:r>
        <w:rPr>
          <w:rFonts w:hint="eastAsia"/>
        </w:rPr>
        <w:t>スライド</w:t>
      </w:r>
      <w:r w:rsidR="00483772">
        <w:rPr>
          <w:rFonts w:hint="eastAsia"/>
        </w:rPr>
        <w:t>11</w:t>
      </w:r>
    </w:p>
    <w:p w:rsidR="00354137" w:rsidRDefault="00354137" w:rsidP="00354137">
      <w:r>
        <w:rPr>
          <w:rFonts w:hint="eastAsia"/>
        </w:rPr>
        <w:t>民主的選挙における障害者のアクセスを促進</w:t>
      </w:r>
      <w:r>
        <w:rPr>
          <w:rFonts w:hint="eastAsia"/>
        </w:rPr>
        <w:t>?</w:t>
      </w:r>
    </w:p>
    <w:p w:rsidR="00354137" w:rsidRDefault="00354137" w:rsidP="00354137">
      <w:r>
        <w:rPr>
          <w:rFonts w:hint="eastAsia"/>
        </w:rPr>
        <w:t>選挙管理機関、政党と協力し、障害インクルージョンの能力を強化し、その政策、制度上の課題に障害を主流化するよう主張した。選挙法の枠組みと投票所係員のマニュアルを改正して障害インクルーシブにするよう影響を</w:t>
      </w:r>
    </w:p>
    <w:p w:rsidR="00354137" w:rsidRDefault="00354137" w:rsidP="00354137">
      <w:r>
        <w:rPr>
          <w:rFonts w:hint="eastAsia"/>
        </w:rPr>
        <w:t>与えた。障害者に優しい投票所を促進し、視覚障害者が利用しやすい投票用紙を作成した。</w:t>
      </w:r>
    </w:p>
    <w:p w:rsidR="00354137" w:rsidRDefault="00354137" w:rsidP="00354137"/>
    <w:p w:rsidR="00354137" w:rsidRDefault="00354137" w:rsidP="00354137">
      <w:r>
        <w:rPr>
          <w:rFonts w:hint="eastAsia"/>
        </w:rPr>
        <w:t>スライド</w:t>
      </w:r>
      <w:r w:rsidR="00483772">
        <w:rPr>
          <w:rFonts w:hint="eastAsia"/>
        </w:rPr>
        <w:t>12</w:t>
      </w:r>
    </w:p>
    <w:p w:rsidR="00354137" w:rsidRDefault="00354137" w:rsidP="00354137">
      <w:r>
        <w:rPr>
          <w:rFonts w:hint="eastAsia"/>
        </w:rPr>
        <w:lastRenderedPageBreak/>
        <w:t>その他の問題と課題</w:t>
      </w:r>
      <w:r>
        <w:rPr>
          <w:rFonts w:hint="eastAsia"/>
        </w:rPr>
        <w:t xml:space="preserve"> </w:t>
      </w:r>
    </w:p>
    <w:p w:rsidR="00354137" w:rsidRDefault="00354137" w:rsidP="00354137">
      <w:r>
        <w:rPr>
          <w:rFonts w:hint="eastAsia"/>
        </w:rPr>
        <w:t>・障害に関する全国的な統計もデータもミャンマーでは入手できない。そのため根拠に基づいた権利擁護活動も障害プログラムの計画も困難である。</w:t>
      </w:r>
    </w:p>
    <w:p w:rsidR="00354137" w:rsidRDefault="00354137" w:rsidP="00354137">
      <w:r>
        <w:rPr>
          <w:rFonts w:hint="eastAsia"/>
        </w:rPr>
        <w:t>・戦略的な権利擁護活動ができる能力のある当事者団体数は国内では限られている。</w:t>
      </w:r>
    </w:p>
    <w:p w:rsidR="00354137" w:rsidRDefault="00354137" w:rsidP="00354137">
      <w:r>
        <w:rPr>
          <w:rFonts w:hint="eastAsia"/>
        </w:rPr>
        <w:t>・当事者団体が障害者の自立生活を支援するための政府の財政支援が欠如している。</w:t>
      </w:r>
    </w:p>
    <w:p w:rsidR="00354137" w:rsidRDefault="00354137" w:rsidP="00354137">
      <w:r>
        <w:rPr>
          <w:rFonts w:hint="eastAsia"/>
        </w:rPr>
        <w:t>・インクルーシブ・アプローチを取る障害者の自立生活を支援することは全員の責任、全組織の責任であり、「やるのはいいこと」ではなく「やる必要があること」と捉える必要がある。</w:t>
      </w:r>
    </w:p>
    <w:p w:rsidR="00354137" w:rsidRDefault="00354137" w:rsidP="00354137">
      <w:r>
        <w:rPr>
          <w:rFonts w:hint="eastAsia"/>
        </w:rPr>
        <w:t>・インクルージョンは簡単にできても、すべての人の責任ある行動を必要とする。</w:t>
      </w:r>
    </w:p>
    <w:p w:rsidR="00354137" w:rsidRDefault="00354137" w:rsidP="00354137"/>
    <w:p w:rsidR="00354137" w:rsidRDefault="00354137" w:rsidP="00354137">
      <w:r>
        <w:rPr>
          <w:rFonts w:hint="eastAsia"/>
        </w:rPr>
        <w:t>スライド</w:t>
      </w:r>
      <w:r w:rsidR="00483772">
        <w:rPr>
          <w:rFonts w:hint="eastAsia"/>
        </w:rPr>
        <w:t>13</w:t>
      </w:r>
      <w:bookmarkStart w:id="0" w:name="_GoBack"/>
      <w:bookmarkEnd w:id="0"/>
    </w:p>
    <w:p w:rsidR="005B52C5" w:rsidRDefault="00354137" w:rsidP="00354137">
      <w:r>
        <w:rPr>
          <w:rFonts w:hint="eastAsia"/>
        </w:rPr>
        <w:t>ご清聴ありがとうございました。</w:t>
      </w:r>
    </w:p>
    <w:sectPr w:rsidR="005B52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37"/>
    <w:rsid w:val="00354137"/>
    <w:rsid w:val="00483772"/>
    <w:rsid w:val="00911FFA"/>
    <w:rsid w:val="00B05D4C"/>
    <w:rsid w:val="00F97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1FE7A8"/>
  <w15:chartTrackingRefBased/>
  <w15:docId w15:val="{6069B0CF-2484-4E77-8A2B-CFD3399B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605</Words>
  <Characters>3455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Sagihara</dc:creator>
  <cp:keywords/>
  <dc:description/>
  <cp:lastModifiedBy>mitsuoka</cp:lastModifiedBy>
  <cp:revision>3</cp:revision>
  <dcterms:created xsi:type="dcterms:W3CDTF">2019-01-29T08:52:00Z</dcterms:created>
  <dcterms:modified xsi:type="dcterms:W3CDTF">2019-01-31T05:00:00Z</dcterms:modified>
</cp:coreProperties>
</file>